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Biên đạo múa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 Hằng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Thái Nhi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Văn Thắng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Hoài Thu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Phương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Thùy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Hương Giang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Lê Hương Giang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Hải Yến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Biên đạo múa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 Hằng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Thái Nhi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Văn Thắng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Hoài Thu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Phương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Thùy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Hương Giang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Lê Hương Giang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Hải Yến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đạo múa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 Hằng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Thái Nhi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Văn Thắng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Hoài Thu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Phương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Thùy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Hương Giang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Lê Hương Giang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Hải Yến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đạo múa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Thanh Hằng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Thái Nhi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Văn Thắng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Hoài Thu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Phương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Thùy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Hương Giang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Lê Hương Giang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Thị Hải Yến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