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nhạc kịch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Thị Lan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Ngọc 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Hoa Quốc Hậu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Hưng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Như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Thuý Quỳnh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Thuỷ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Thanh Thuỷ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nhạc kịch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Thị Lan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Ngọc 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Hoa Quốc Hậu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Hưng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Như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Thuý Quỳnh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Thuỷ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Thanh Thuỷ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nhạc kịch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Thị Lan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Ngọc 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Hoa Quốc Hậu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Hưng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Như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Thuý Quỳnh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Thanh Thuỷ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Cao Thanh Thuỷ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nhạc kịch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Quách Thị Lan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Thị Ngọc 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Hoa Quốc Hậu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Việt Hưng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Như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Thuý Quỳnh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Thanh Thuỷ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Cao Thanh Thuỷ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