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Huấn luyện múa K44.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Tú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Ngọc Diệp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Hải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 Thị Mai Hoa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Ngọc Huyền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Hoài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Thành Nam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La Thị Hồng Nhung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Đăng Tiến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Ngọc Tiêu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Huấn luyện múa K44.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Tú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Ngọc Diệp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Hải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 Thị Mai Hoa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Ngọc Huyền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Hoài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Thành Nam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La Thị Hồng Nhung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Đăng Tiến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Ngọc Tiêu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Huấn luyện múa K44.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Tú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Ngọc Diệp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Hải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 Thị Mai Hoa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Ngọc Huyền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Hoài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Thành Nam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La Thị Hồng Nhung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Đăng Tiến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Ngọc Tiêu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Huấn luyện múa K44.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Tú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Ngọc Diệp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Minh Hải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Kiên Thị Mai Hoa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Thị Ngọc Huyền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Hoài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Thành Nam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La Thị Hồng Nhung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Đăng Tiến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Ngọc Tiêu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